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E0A" w:rsidRDefault="00646E0A" w:rsidP="004D5199">
      <w:pPr>
        <w:spacing w:after="0" w:line="360" w:lineRule="auto"/>
        <w:ind w:firstLine="720"/>
        <w:jc w:val="center"/>
        <w:rPr>
          <w:rFonts w:ascii="Times New Roman" w:hAnsi="Times New Roman" w:cs="Times New Roman"/>
          <w:sz w:val="24"/>
          <w:szCs w:val="24"/>
        </w:rPr>
      </w:pPr>
      <w:bookmarkStart w:id="0" w:name="_GoBack"/>
    </w:p>
    <w:p w:rsidR="00646E0A" w:rsidRDefault="00646E0A" w:rsidP="004D5199">
      <w:pPr>
        <w:spacing w:after="0" w:line="360" w:lineRule="auto"/>
        <w:ind w:firstLine="720"/>
        <w:jc w:val="center"/>
        <w:rPr>
          <w:rFonts w:ascii="Times New Roman" w:hAnsi="Times New Roman" w:cs="Times New Roman"/>
          <w:sz w:val="24"/>
          <w:szCs w:val="24"/>
        </w:rPr>
      </w:pPr>
    </w:p>
    <w:p w:rsidR="00646E0A" w:rsidRDefault="00646E0A" w:rsidP="004D5199">
      <w:pPr>
        <w:spacing w:after="0" w:line="360" w:lineRule="auto"/>
        <w:ind w:firstLine="720"/>
        <w:jc w:val="center"/>
        <w:rPr>
          <w:rFonts w:ascii="Times New Roman" w:hAnsi="Times New Roman" w:cs="Times New Roman"/>
          <w:sz w:val="24"/>
          <w:szCs w:val="24"/>
        </w:rPr>
      </w:pPr>
    </w:p>
    <w:p w:rsidR="00646E0A" w:rsidRDefault="00646E0A" w:rsidP="004D5199">
      <w:pPr>
        <w:spacing w:after="0" w:line="360" w:lineRule="auto"/>
        <w:ind w:firstLine="720"/>
        <w:jc w:val="center"/>
        <w:rPr>
          <w:rFonts w:ascii="Times New Roman" w:hAnsi="Times New Roman" w:cs="Times New Roman"/>
          <w:sz w:val="24"/>
          <w:szCs w:val="24"/>
        </w:rPr>
      </w:pPr>
    </w:p>
    <w:p w:rsidR="00646E0A" w:rsidRDefault="00646E0A" w:rsidP="004D5199">
      <w:pPr>
        <w:spacing w:after="0" w:line="360" w:lineRule="auto"/>
        <w:ind w:firstLine="720"/>
        <w:jc w:val="center"/>
        <w:rPr>
          <w:rFonts w:ascii="Times New Roman" w:hAnsi="Times New Roman" w:cs="Times New Roman"/>
          <w:sz w:val="24"/>
          <w:szCs w:val="24"/>
        </w:rPr>
      </w:pPr>
    </w:p>
    <w:p w:rsidR="00646E0A" w:rsidRDefault="00646E0A" w:rsidP="004D5199">
      <w:pPr>
        <w:spacing w:after="0" w:line="360" w:lineRule="auto"/>
        <w:ind w:firstLine="720"/>
        <w:jc w:val="center"/>
        <w:rPr>
          <w:rFonts w:ascii="Times New Roman" w:hAnsi="Times New Roman" w:cs="Times New Roman"/>
          <w:sz w:val="24"/>
          <w:szCs w:val="24"/>
        </w:rPr>
      </w:pPr>
    </w:p>
    <w:p w:rsidR="00646E0A" w:rsidRDefault="00646E0A" w:rsidP="004D5199">
      <w:pPr>
        <w:spacing w:after="0" w:line="360" w:lineRule="auto"/>
        <w:ind w:firstLine="720"/>
        <w:jc w:val="center"/>
        <w:rPr>
          <w:rFonts w:ascii="Times New Roman" w:hAnsi="Times New Roman" w:cs="Times New Roman"/>
          <w:sz w:val="24"/>
          <w:szCs w:val="24"/>
        </w:rPr>
      </w:pPr>
    </w:p>
    <w:p w:rsidR="00646E0A" w:rsidRDefault="00646E0A" w:rsidP="004D5199">
      <w:pPr>
        <w:spacing w:after="0" w:line="360" w:lineRule="auto"/>
        <w:ind w:firstLine="720"/>
        <w:jc w:val="center"/>
        <w:rPr>
          <w:rFonts w:ascii="Times New Roman" w:hAnsi="Times New Roman" w:cs="Times New Roman"/>
          <w:sz w:val="24"/>
          <w:szCs w:val="24"/>
        </w:rPr>
      </w:pPr>
    </w:p>
    <w:p w:rsidR="00646E0A" w:rsidRDefault="00646E0A" w:rsidP="004D5199">
      <w:pPr>
        <w:spacing w:after="0" w:line="360" w:lineRule="auto"/>
        <w:ind w:firstLine="720"/>
        <w:jc w:val="center"/>
        <w:rPr>
          <w:rFonts w:ascii="Times New Roman" w:hAnsi="Times New Roman" w:cs="Times New Roman"/>
          <w:sz w:val="24"/>
          <w:szCs w:val="24"/>
        </w:rPr>
      </w:pPr>
      <w:r w:rsidRPr="00646E0A">
        <w:rPr>
          <w:rFonts w:ascii="Times New Roman" w:hAnsi="Times New Roman" w:cs="Times New Roman"/>
          <w:sz w:val="24"/>
          <w:szCs w:val="24"/>
        </w:rPr>
        <w:t>Cracks in the periodic table</w:t>
      </w:r>
    </w:p>
    <w:p w:rsidR="00646E0A" w:rsidRDefault="00646E0A" w:rsidP="004D5199">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646E0A" w:rsidRPr="00646E0A" w:rsidRDefault="00646E0A" w:rsidP="004D5199">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646E0A" w:rsidRDefault="00646E0A" w:rsidP="004D5199">
      <w:pPr>
        <w:spacing w:after="0" w:line="360" w:lineRule="auto"/>
        <w:rPr>
          <w:rFonts w:ascii="Times New Roman" w:hAnsi="Times New Roman" w:cs="Times New Roman"/>
          <w:sz w:val="24"/>
          <w:szCs w:val="24"/>
        </w:rPr>
      </w:pPr>
      <w:r>
        <w:rPr>
          <w:rFonts w:ascii="Times New Roman" w:hAnsi="Times New Roman" w:cs="Times New Roman"/>
          <w:sz w:val="24"/>
          <w:szCs w:val="24"/>
        </w:rPr>
        <w:br w:type="page"/>
      </w:r>
    </w:p>
    <w:p w:rsidR="00646E0A" w:rsidRPr="00646E0A" w:rsidRDefault="00646E0A" w:rsidP="004D5199">
      <w:pPr>
        <w:spacing w:after="0" w:line="360" w:lineRule="auto"/>
        <w:ind w:firstLine="720"/>
        <w:jc w:val="center"/>
        <w:rPr>
          <w:rFonts w:ascii="Times New Roman" w:hAnsi="Times New Roman" w:cs="Times New Roman"/>
          <w:sz w:val="24"/>
          <w:szCs w:val="24"/>
        </w:rPr>
      </w:pPr>
      <w:r w:rsidRPr="00646E0A">
        <w:rPr>
          <w:rFonts w:ascii="Times New Roman" w:hAnsi="Times New Roman" w:cs="Times New Roman"/>
          <w:sz w:val="24"/>
          <w:szCs w:val="24"/>
        </w:rPr>
        <w:lastRenderedPageBreak/>
        <w:t>Cracks in the periodic table</w:t>
      </w:r>
    </w:p>
    <w:p w:rsidR="00717984" w:rsidRPr="00717984" w:rsidRDefault="00717984" w:rsidP="004D5199">
      <w:pPr>
        <w:spacing w:after="0" w:line="36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Cracks in the periodic table is an article that gives an analysis of the progression of Chemistry. Recently, scientists discovered a new element to be added on the periodic table, though it is yet to be named. The term cracks according to the article means that the periodic table has been incomplete because some elements are not yet discovered. In the past, researchers did not engage in study as much as they do recently. The number of elements on the table has stagnated for a long time. Due to the advancement of chemistry studies, element 117 has finally filled the only remaining gap.</w:t>
      </w:r>
    </w:p>
    <w:p w:rsidR="00717984" w:rsidRPr="00717984" w:rsidRDefault="00717984" w:rsidP="004D5199">
      <w:pPr>
        <w:spacing w:after="0" w:line="36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Russian researchers were the first to announce the discovery of the new element. After the completion of the research, the element fitted on the gap that had remained empty for a long time. The finding marked a historical event in science. For the first time in history, the cracked periodic table has been completed after several failed attempts. The gap in the table would have compromised the effectiveness of the puzzle in the few years to come</w:t>
      </w:r>
      <w:r w:rsidR="0044339C">
        <w:rPr>
          <w:rFonts w:ascii="Times New Roman" w:hAnsi="Times New Roman" w:cs="Times New Roman"/>
          <w:sz w:val="24"/>
          <w:szCs w:val="24"/>
        </w:rPr>
        <w:t xml:space="preserve"> (</w:t>
      </w:r>
      <w:proofErr w:type="spellStart"/>
      <w:r w:rsidR="0044339C" w:rsidRPr="0044339C">
        <w:rPr>
          <w:rFonts w:ascii="Times New Roman" w:hAnsi="Times New Roman" w:cs="Times New Roman"/>
          <w:color w:val="222222"/>
          <w:sz w:val="24"/>
          <w:szCs w:val="24"/>
          <w:shd w:val="clear" w:color="auto" w:fill="FFFFFF"/>
        </w:rPr>
        <w:t>Scerri</w:t>
      </w:r>
      <w:proofErr w:type="spellEnd"/>
      <w:r w:rsidR="0044339C" w:rsidRPr="0044339C">
        <w:rPr>
          <w:rFonts w:ascii="Times New Roman" w:hAnsi="Times New Roman" w:cs="Times New Roman"/>
          <w:color w:val="222222"/>
          <w:sz w:val="24"/>
          <w:szCs w:val="24"/>
          <w:shd w:val="clear" w:color="auto" w:fill="FFFFFF"/>
        </w:rPr>
        <w:t>, 2013)</w:t>
      </w:r>
      <w:r w:rsidRPr="00717984">
        <w:rPr>
          <w:rFonts w:ascii="Times New Roman" w:hAnsi="Times New Roman" w:cs="Times New Roman"/>
          <w:sz w:val="24"/>
          <w:szCs w:val="24"/>
        </w:rPr>
        <w:t>. Despite the excitement of the scientists, there occurs yet another problem because the element differs from the rest of the elements in the same column. If amendments are not performed, the rule of the table might fail to work.</w:t>
      </w:r>
    </w:p>
    <w:p w:rsidR="00717984" w:rsidRPr="00717984" w:rsidRDefault="00717984" w:rsidP="004D5199">
      <w:pPr>
        <w:spacing w:after="0" w:line="36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The periodic table gives a proper arrangement of the elements depending on the recurrence of the patterns. Researchers should, therefore, provide clear reports on whether the element will rhyme with others in the same group. The earlier periodic tables that were formulated by Mendeleev and other old scientists have continuously been amended and changed due to the discoveries. As a result, there have been several versions of the table, though the organization and interpretation do not change</w:t>
      </w:r>
      <w:r w:rsidR="0044339C">
        <w:rPr>
          <w:rFonts w:ascii="Times New Roman" w:hAnsi="Times New Roman" w:cs="Times New Roman"/>
          <w:sz w:val="24"/>
          <w:szCs w:val="24"/>
        </w:rPr>
        <w:t xml:space="preserve"> </w:t>
      </w:r>
      <w:r w:rsidR="0044339C">
        <w:rPr>
          <w:rFonts w:ascii="Times New Roman" w:hAnsi="Times New Roman" w:cs="Times New Roman"/>
          <w:sz w:val="24"/>
          <w:szCs w:val="24"/>
        </w:rPr>
        <w:t>(</w:t>
      </w:r>
      <w:proofErr w:type="spellStart"/>
      <w:r w:rsidR="0044339C" w:rsidRPr="0044339C">
        <w:rPr>
          <w:rFonts w:ascii="Times New Roman" w:hAnsi="Times New Roman" w:cs="Times New Roman"/>
          <w:color w:val="222222"/>
          <w:sz w:val="24"/>
          <w:szCs w:val="24"/>
          <w:shd w:val="clear" w:color="auto" w:fill="FFFFFF"/>
        </w:rPr>
        <w:t>Scerri</w:t>
      </w:r>
      <w:proofErr w:type="spellEnd"/>
      <w:r w:rsidR="0044339C" w:rsidRPr="0044339C">
        <w:rPr>
          <w:rFonts w:ascii="Times New Roman" w:hAnsi="Times New Roman" w:cs="Times New Roman"/>
          <w:color w:val="222222"/>
          <w:sz w:val="24"/>
          <w:szCs w:val="24"/>
          <w:shd w:val="clear" w:color="auto" w:fill="FFFFFF"/>
        </w:rPr>
        <w:t>, 2013)</w:t>
      </w:r>
      <w:r w:rsidRPr="00717984">
        <w:rPr>
          <w:rFonts w:ascii="Times New Roman" w:hAnsi="Times New Roman" w:cs="Times New Roman"/>
          <w:sz w:val="24"/>
          <w:szCs w:val="24"/>
        </w:rPr>
        <w:t>. To fill most of the gaps in the table, Chemists have been working together in research to provide meaningful results.</w:t>
      </w:r>
    </w:p>
    <w:p w:rsidR="00717984" w:rsidRPr="00717984" w:rsidRDefault="00717984" w:rsidP="004D5199">
      <w:pPr>
        <w:spacing w:after="0" w:line="36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In my opinion, the periodic table was well presented and became easy to understand. The gaps that were existing earlier led to confusion and learners were unable to comprehend the information because of the missing elements. It was hard for the chemists to explain to individuals why element there was a gap between element 116 and 118. The new arrangement. I learned that there are possibilities of discoveries on the periodic table. I also found out the correlation between atoms and nuclei have led to different arguments about the effects of the new elements.</w:t>
      </w:r>
    </w:p>
    <w:p w:rsidR="00717984" w:rsidRPr="00717984" w:rsidRDefault="00717984" w:rsidP="004D5199">
      <w:pPr>
        <w:spacing w:after="0" w:line="360" w:lineRule="auto"/>
        <w:ind w:firstLine="720"/>
        <w:jc w:val="both"/>
        <w:rPr>
          <w:rFonts w:ascii="Times New Roman" w:hAnsi="Times New Roman" w:cs="Times New Roman"/>
          <w:sz w:val="24"/>
          <w:szCs w:val="24"/>
        </w:rPr>
      </w:pPr>
      <w:r w:rsidRPr="00717984">
        <w:rPr>
          <w:rFonts w:ascii="Times New Roman" w:hAnsi="Times New Roman" w:cs="Times New Roman"/>
          <w:sz w:val="24"/>
          <w:szCs w:val="24"/>
        </w:rPr>
        <w:t xml:space="preserve">The presentation is relevant to the scientists and the society because discoveries increase the knowledge of the users of the periodic table. The recent research findings have filled what </w:t>
      </w:r>
      <w:r w:rsidRPr="00717984">
        <w:rPr>
          <w:rFonts w:ascii="Times New Roman" w:hAnsi="Times New Roman" w:cs="Times New Roman"/>
          <w:sz w:val="24"/>
          <w:szCs w:val="24"/>
        </w:rPr>
        <w:lastRenderedPageBreak/>
        <w:t xml:space="preserve">people have been referring to cracks in the table. Some concerns that have been raised by individuals help motivate the chemists to advance their research. Nuclear physicists should continue to research and provide interested people with information concerning electron orbitals. Research is a continuous process, so the experts should not settle on the periodic table as it is now. Upcoming scientists should use the little knowledge they have, to come up with significant discoveries. </w:t>
      </w:r>
    </w:p>
    <w:p w:rsidR="00717984" w:rsidRPr="00717984" w:rsidRDefault="00717984" w:rsidP="004D5199">
      <w:pPr>
        <w:spacing w:after="0" w:line="360" w:lineRule="auto"/>
        <w:ind w:firstLine="720"/>
        <w:rPr>
          <w:rFonts w:ascii="Times New Roman" w:hAnsi="Times New Roman" w:cs="Times New Roman"/>
          <w:sz w:val="24"/>
          <w:szCs w:val="24"/>
        </w:rPr>
      </w:pPr>
    </w:p>
    <w:p w:rsidR="00717984" w:rsidRPr="00717984" w:rsidRDefault="00717984" w:rsidP="004D5199">
      <w:pPr>
        <w:spacing w:after="0" w:line="360" w:lineRule="auto"/>
        <w:ind w:firstLine="720"/>
        <w:rPr>
          <w:rFonts w:ascii="Times New Roman" w:hAnsi="Times New Roman" w:cs="Times New Roman"/>
          <w:sz w:val="24"/>
          <w:szCs w:val="24"/>
        </w:rPr>
      </w:pPr>
    </w:p>
    <w:p w:rsidR="00717984" w:rsidRPr="00717984" w:rsidRDefault="00717984" w:rsidP="004D5199">
      <w:pPr>
        <w:spacing w:after="0" w:line="360" w:lineRule="auto"/>
        <w:ind w:firstLine="720"/>
        <w:rPr>
          <w:rFonts w:ascii="Times New Roman" w:hAnsi="Times New Roman" w:cs="Times New Roman"/>
          <w:sz w:val="24"/>
          <w:szCs w:val="24"/>
        </w:rPr>
      </w:pPr>
    </w:p>
    <w:p w:rsidR="00B75DBB" w:rsidRDefault="00B75DBB" w:rsidP="004D5199">
      <w:pPr>
        <w:spacing w:after="0" w:line="360" w:lineRule="auto"/>
        <w:ind w:firstLine="720"/>
        <w:rPr>
          <w:rFonts w:ascii="Times New Roman" w:hAnsi="Times New Roman" w:cs="Times New Roman"/>
          <w:sz w:val="24"/>
          <w:szCs w:val="24"/>
        </w:rPr>
      </w:pPr>
    </w:p>
    <w:p w:rsidR="00B75DBB" w:rsidRDefault="00B75DBB" w:rsidP="004D5199">
      <w:pPr>
        <w:spacing w:after="0" w:line="360" w:lineRule="auto"/>
        <w:ind w:firstLine="720"/>
        <w:rPr>
          <w:rFonts w:ascii="Times New Roman" w:hAnsi="Times New Roman" w:cs="Times New Roman"/>
          <w:sz w:val="24"/>
          <w:szCs w:val="24"/>
        </w:rPr>
      </w:pPr>
    </w:p>
    <w:p w:rsidR="0044339C" w:rsidRDefault="0044339C" w:rsidP="004D5199">
      <w:pPr>
        <w:spacing w:after="0" w:line="360" w:lineRule="auto"/>
        <w:rPr>
          <w:rFonts w:ascii="Times New Roman" w:hAnsi="Times New Roman" w:cs="Times New Roman"/>
          <w:sz w:val="24"/>
          <w:szCs w:val="24"/>
        </w:rPr>
      </w:pPr>
      <w:r>
        <w:rPr>
          <w:rFonts w:ascii="Times New Roman" w:hAnsi="Times New Roman" w:cs="Times New Roman"/>
          <w:sz w:val="24"/>
          <w:szCs w:val="24"/>
        </w:rPr>
        <w:br w:type="page"/>
      </w:r>
    </w:p>
    <w:p w:rsidR="00B75DBB" w:rsidRDefault="0044339C" w:rsidP="004D519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5DBB" w:rsidRPr="00646E0A" w:rsidRDefault="0044339C" w:rsidP="004D5199">
      <w:pPr>
        <w:spacing w:after="0" w:line="360" w:lineRule="auto"/>
        <w:rPr>
          <w:rFonts w:ascii="Times New Roman" w:hAnsi="Times New Roman" w:cs="Times New Roman"/>
          <w:sz w:val="24"/>
          <w:szCs w:val="24"/>
        </w:rPr>
      </w:pPr>
      <w:proofErr w:type="spellStart"/>
      <w:r w:rsidRPr="0044339C">
        <w:rPr>
          <w:rFonts w:ascii="Times New Roman" w:hAnsi="Times New Roman" w:cs="Times New Roman"/>
          <w:color w:val="222222"/>
          <w:sz w:val="24"/>
          <w:szCs w:val="24"/>
          <w:shd w:val="clear" w:color="auto" w:fill="FFFFFF"/>
        </w:rPr>
        <w:t>Scerri</w:t>
      </w:r>
      <w:proofErr w:type="spellEnd"/>
      <w:r w:rsidRPr="0044339C">
        <w:rPr>
          <w:rFonts w:ascii="Times New Roman" w:hAnsi="Times New Roman" w:cs="Times New Roman"/>
          <w:color w:val="222222"/>
          <w:sz w:val="24"/>
          <w:szCs w:val="24"/>
          <w:shd w:val="clear" w:color="auto" w:fill="FFFFFF"/>
        </w:rPr>
        <w:t>, E. (2013). Cracks in the periodic table. </w:t>
      </w:r>
      <w:r w:rsidRPr="0044339C">
        <w:rPr>
          <w:rFonts w:ascii="Times New Roman" w:hAnsi="Times New Roman" w:cs="Times New Roman"/>
          <w:i/>
          <w:iCs/>
          <w:color w:val="222222"/>
          <w:sz w:val="24"/>
          <w:szCs w:val="24"/>
          <w:shd w:val="clear" w:color="auto" w:fill="FFFFFF"/>
        </w:rPr>
        <w:t>Scientific American</w:t>
      </w:r>
      <w:r w:rsidRPr="0044339C">
        <w:rPr>
          <w:rFonts w:ascii="Times New Roman" w:hAnsi="Times New Roman" w:cs="Times New Roman"/>
          <w:color w:val="222222"/>
          <w:sz w:val="24"/>
          <w:szCs w:val="24"/>
          <w:shd w:val="clear" w:color="auto" w:fill="FFFFFF"/>
        </w:rPr>
        <w:t>, </w:t>
      </w:r>
      <w:r w:rsidRPr="0044339C">
        <w:rPr>
          <w:rFonts w:ascii="Times New Roman" w:hAnsi="Times New Roman" w:cs="Times New Roman"/>
          <w:i/>
          <w:iCs/>
          <w:color w:val="222222"/>
          <w:sz w:val="24"/>
          <w:szCs w:val="24"/>
          <w:shd w:val="clear" w:color="auto" w:fill="FFFFFF"/>
        </w:rPr>
        <w:t>308</w:t>
      </w:r>
      <w:r w:rsidRPr="0044339C">
        <w:rPr>
          <w:rFonts w:ascii="Times New Roman" w:hAnsi="Times New Roman" w:cs="Times New Roman"/>
          <w:color w:val="222222"/>
          <w:sz w:val="24"/>
          <w:szCs w:val="24"/>
          <w:shd w:val="clear" w:color="auto" w:fill="FFFFFF"/>
        </w:rPr>
        <w:t>(6), 68-73.</w:t>
      </w:r>
      <w:bookmarkEnd w:id="0"/>
    </w:p>
    <w:sectPr w:rsidR="00B75DBB" w:rsidRPr="00646E0A" w:rsidSect="00646E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41E3" w:rsidRDefault="00E941E3" w:rsidP="00646E0A">
      <w:pPr>
        <w:spacing w:after="0" w:line="240" w:lineRule="auto"/>
      </w:pPr>
      <w:r>
        <w:separator/>
      </w:r>
    </w:p>
  </w:endnote>
  <w:endnote w:type="continuationSeparator" w:id="0">
    <w:p w:rsidR="00E941E3" w:rsidRDefault="00E941E3" w:rsidP="00646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41E3" w:rsidRDefault="00E941E3" w:rsidP="00646E0A">
      <w:pPr>
        <w:spacing w:after="0" w:line="240" w:lineRule="auto"/>
      </w:pPr>
      <w:r>
        <w:separator/>
      </w:r>
    </w:p>
  </w:footnote>
  <w:footnote w:type="continuationSeparator" w:id="0">
    <w:p w:rsidR="00E941E3" w:rsidRDefault="00E941E3" w:rsidP="00646E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84430220"/>
      <w:docPartObj>
        <w:docPartGallery w:val="Page Numbers (Top of Page)"/>
        <w:docPartUnique/>
      </w:docPartObj>
    </w:sdtPr>
    <w:sdtEndPr>
      <w:rPr>
        <w:noProof/>
      </w:rPr>
    </w:sdtEndPr>
    <w:sdtContent>
      <w:p w:rsidR="00646E0A" w:rsidRPr="00646E0A" w:rsidRDefault="00646E0A">
        <w:pPr>
          <w:pStyle w:val="Header"/>
          <w:rPr>
            <w:rFonts w:ascii="Times New Roman" w:hAnsi="Times New Roman" w:cs="Times New Roman"/>
            <w:sz w:val="24"/>
            <w:szCs w:val="24"/>
          </w:rPr>
        </w:pPr>
        <w:r w:rsidRPr="00646E0A">
          <w:rPr>
            <w:rFonts w:ascii="Times New Roman" w:hAnsi="Times New Roman" w:cs="Times New Roman"/>
            <w:sz w:val="24"/>
            <w:szCs w:val="24"/>
          </w:rPr>
          <w:t>PERIODIC TABLE</w:t>
        </w:r>
        <w:r>
          <w:rPr>
            <w:rFonts w:ascii="Times New Roman" w:hAnsi="Times New Roman" w:cs="Times New Roman"/>
            <w:sz w:val="24"/>
            <w:szCs w:val="24"/>
          </w:rPr>
          <w:t xml:space="preserve">                                                                                                                        </w:t>
        </w:r>
        <w:r w:rsidRPr="00646E0A">
          <w:rPr>
            <w:rFonts w:ascii="Times New Roman" w:hAnsi="Times New Roman" w:cs="Times New Roman"/>
            <w:sz w:val="24"/>
            <w:szCs w:val="24"/>
          </w:rPr>
          <w:t xml:space="preserve"> </w:t>
        </w:r>
        <w:r w:rsidRPr="00646E0A">
          <w:rPr>
            <w:rFonts w:ascii="Times New Roman" w:hAnsi="Times New Roman" w:cs="Times New Roman"/>
            <w:sz w:val="24"/>
            <w:szCs w:val="24"/>
          </w:rPr>
          <w:fldChar w:fldCharType="begin"/>
        </w:r>
        <w:r w:rsidRPr="00646E0A">
          <w:rPr>
            <w:rFonts w:ascii="Times New Roman" w:hAnsi="Times New Roman" w:cs="Times New Roman"/>
            <w:sz w:val="24"/>
            <w:szCs w:val="24"/>
          </w:rPr>
          <w:instrText xml:space="preserve"> PAGE   \* MERGEFORMAT </w:instrText>
        </w:r>
        <w:r w:rsidRPr="00646E0A">
          <w:rPr>
            <w:rFonts w:ascii="Times New Roman" w:hAnsi="Times New Roman" w:cs="Times New Roman"/>
            <w:sz w:val="24"/>
            <w:szCs w:val="24"/>
          </w:rPr>
          <w:fldChar w:fldCharType="separate"/>
        </w:r>
        <w:r w:rsidR="004D5199">
          <w:rPr>
            <w:rFonts w:ascii="Times New Roman" w:hAnsi="Times New Roman" w:cs="Times New Roman"/>
            <w:noProof/>
            <w:sz w:val="24"/>
            <w:szCs w:val="24"/>
          </w:rPr>
          <w:t>4</w:t>
        </w:r>
        <w:r w:rsidRPr="00646E0A">
          <w:rPr>
            <w:rFonts w:ascii="Times New Roman" w:hAnsi="Times New Roman" w:cs="Times New Roman"/>
            <w:noProof/>
            <w:sz w:val="24"/>
            <w:szCs w:val="24"/>
          </w:rPr>
          <w:fldChar w:fldCharType="end"/>
        </w:r>
      </w:p>
    </w:sdtContent>
  </w:sdt>
  <w:p w:rsidR="00646E0A" w:rsidRDefault="00646E0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E0A" w:rsidRPr="00646E0A" w:rsidRDefault="00646E0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46E0A">
      <w:rPr>
        <w:rFonts w:ascii="Times New Roman" w:hAnsi="Times New Roman" w:cs="Times New Roman"/>
        <w:sz w:val="24"/>
        <w:szCs w:val="24"/>
      </w:rPr>
      <w:t xml:space="preserve">PERIODIC TABLE </w:t>
    </w:r>
    <w:r>
      <w:rPr>
        <w:rFonts w:ascii="Times New Roman" w:hAnsi="Times New Roman" w:cs="Times New Roman"/>
        <w:sz w:val="24"/>
        <w:szCs w:val="24"/>
      </w:rPr>
      <w:t xml:space="preserve">                                                                                               </w:t>
    </w:r>
    <w:r w:rsidRPr="00646E0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8F1"/>
    <w:rsid w:val="001958B9"/>
    <w:rsid w:val="0028298C"/>
    <w:rsid w:val="003868EE"/>
    <w:rsid w:val="0044339C"/>
    <w:rsid w:val="004D5199"/>
    <w:rsid w:val="00646E0A"/>
    <w:rsid w:val="00717984"/>
    <w:rsid w:val="00907F72"/>
    <w:rsid w:val="00975A5C"/>
    <w:rsid w:val="009E259F"/>
    <w:rsid w:val="00B75DBB"/>
    <w:rsid w:val="00BF58F1"/>
    <w:rsid w:val="00C260B5"/>
    <w:rsid w:val="00E941E3"/>
    <w:rsid w:val="00EC60F1"/>
    <w:rsid w:val="00F74D35"/>
    <w:rsid w:val="00F90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6238"/>
  <w15:chartTrackingRefBased/>
  <w15:docId w15:val="{316D5D20-FA06-40C0-BF2E-884ECE267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6E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E0A"/>
  </w:style>
  <w:style w:type="paragraph" w:styleId="Footer">
    <w:name w:val="footer"/>
    <w:basedOn w:val="Normal"/>
    <w:link w:val="FooterChar"/>
    <w:uiPriority w:val="99"/>
    <w:unhideWhenUsed/>
    <w:rsid w:val="00646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E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498</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2019-05-02T21:43:00Z</dcterms:created>
  <dcterms:modified xsi:type="dcterms:W3CDTF">2019-05-02T21:48:00Z</dcterms:modified>
</cp:coreProperties>
</file>